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B2" w:rsidRDefault="00A55FB2" w:rsidP="00A55FB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Przedszkole Nr 8 ZIELONY ZAKĄTEK w Skierniewicach</w:t>
      </w:r>
    </w:p>
    <w:p w:rsidR="00A55FB2" w:rsidRDefault="00A55FB2" w:rsidP="00A55FB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ul. St. Rybickiego 2, 96-100 Skierniewice</w:t>
      </w:r>
    </w:p>
    <w:p w:rsidR="00A55FB2" w:rsidRDefault="00A55FB2" w:rsidP="00A55FB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NIP 8361690898, REGON 750020810,</w:t>
      </w:r>
    </w:p>
    <w:p w:rsidR="00A55FB2" w:rsidRPr="00A55FB2" w:rsidRDefault="00A55FB2" w:rsidP="00A55FB2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46 833 21 28</w:t>
      </w:r>
      <w:bookmarkStart w:id="0" w:name="_GoBack"/>
      <w:bookmarkEnd w:id="0"/>
    </w:p>
    <w:p w:rsidR="002A14AC" w:rsidRPr="001309C1" w:rsidRDefault="00C007D2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Zarządzenie Nr </w:t>
      </w:r>
      <w:r w:rsidR="003C7C9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A66D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2021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A60440" w:rsidRDefault="00174838" w:rsidP="00A60440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Dyrektora Przedszkola Nr 8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„Zielony Zakątek” w</w:t>
      </w:r>
      <w:r w:rsidR="002A14AC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Skierniewicach</w:t>
      </w:r>
      <w:r w:rsidR="00A60440" w:rsidRPr="00A6044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2A14AC" w:rsidRPr="001309C1" w:rsidRDefault="00A60440" w:rsidP="00A60440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17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lutego 2021</w:t>
      </w: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:rsidR="009311AE" w:rsidRDefault="002A14AC" w:rsidP="00A55FB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sprawie </w:t>
      </w:r>
      <w:r w:rsidR="003C7C9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powołania komisji do wyboru oferty </w:t>
      </w:r>
      <w:r w:rsidR="009311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instytucji finansowej w rozumieniu                                                     do ustawy o pracowniczych planach kapitałowych (PPK)</w:t>
      </w:r>
      <w:r w:rsidR="003C7C9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w</w:t>
      </w:r>
      <w:r w:rsidR="00174838"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Przedszkolu Nr 8 „Zielony Zakątek” w Skierniewicach</w:t>
      </w:r>
    </w:p>
    <w:p w:rsidR="009311AE" w:rsidRDefault="009311AE" w:rsidP="003C7C9E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C7C9E" w:rsidRPr="003C7C9E" w:rsidRDefault="00174838" w:rsidP="009311AE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3C7C9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</w:t>
      </w:r>
      <w:r w:rsidR="002A14AC" w:rsidRPr="003C7C9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 </w:t>
      </w:r>
      <w:r w:rsidRPr="003C7C9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podstawie</w:t>
      </w:r>
      <w:r w:rsidRPr="003C7C9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086899" w:rsidRPr="003C7C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C7C9E" w:rsidRPr="003C7C9E">
        <w:rPr>
          <w:rFonts w:asciiTheme="minorHAnsi" w:hAnsiTheme="minorHAnsi" w:cstheme="minorHAnsi"/>
          <w:bCs/>
          <w:color w:val="232323"/>
          <w:sz w:val="22"/>
          <w:szCs w:val="22"/>
        </w:rPr>
        <w:t>Ustawy</w:t>
      </w:r>
      <w:r w:rsidR="003C7C9E" w:rsidRPr="003C7C9E">
        <w:rPr>
          <w:rFonts w:asciiTheme="minorHAnsi" w:hAnsiTheme="minorHAnsi" w:cstheme="minorHAnsi"/>
          <w:b/>
          <w:bCs/>
          <w:color w:val="232323"/>
          <w:sz w:val="22"/>
          <w:szCs w:val="22"/>
        </w:rPr>
        <w:t xml:space="preserve"> </w:t>
      </w:r>
      <w:r w:rsidR="003C7C9E" w:rsidRPr="003C7C9E">
        <w:rPr>
          <w:rFonts w:asciiTheme="minorHAnsi" w:hAnsiTheme="minorHAnsi" w:cstheme="minorHAnsi"/>
          <w:color w:val="232323"/>
          <w:sz w:val="22"/>
          <w:szCs w:val="22"/>
        </w:rPr>
        <w:t>z dnia 4 października 2018 r. o pracowniczych planach kapitałowych</w:t>
      </w:r>
      <w:r w:rsidR="003C7C9E">
        <w:rPr>
          <w:rFonts w:asciiTheme="minorHAnsi" w:hAnsiTheme="minorHAnsi" w:cstheme="minorHAnsi"/>
          <w:color w:val="232323"/>
          <w:sz w:val="22"/>
          <w:szCs w:val="22"/>
        </w:rPr>
        <w:t xml:space="preserve"> </w:t>
      </w:r>
      <w:r w:rsidR="003C7C9E" w:rsidRPr="003C7C9E">
        <w:rPr>
          <w:rFonts w:asciiTheme="minorHAnsi" w:hAnsiTheme="minorHAnsi" w:cstheme="minorHAnsi"/>
          <w:color w:val="232323"/>
          <w:sz w:val="22"/>
          <w:szCs w:val="22"/>
        </w:rPr>
        <w:t>(</w:t>
      </w:r>
      <w:r w:rsidR="003C7C9E" w:rsidRPr="003C7C9E">
        <w:rPr>
          <w:rFonts w:asciiTheme="minorHAnsi" w:hAnsiTheme="minorHAnsi" w:cstheme="minorHAnsi"/>
          <w:bCs/>
          <w:color w:val="000000"/>
          <w:sz w:val="22"/>
          <w:szCs w:val="22"/>
        </w:rPr>
        <w:t>Dz.U.2020.1342)</w:t>
      </w:r>
    </w:p>
    <w:p w:rsidR="002A14AC" w:rsidRPr="001309C1" w:rsidRDefault="002A14AC" w:rsidP="0017483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</w:p>
    <w:p w:rsidR="002A14AC" w:rsidRPr="001309C1" w:rsidRDefault="002A14AC" w:rsidP="00174838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C7C9E" w:rsidRDefault="00A55FB2" w:rsidP="006A1C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Powołuję komisję</w:t>
      </w:r>
      <w:r w:rsidR="009311AE">
        <w:rPr>
          <w:rFonts w:asciiTheme="minorHAnsi" w:hAnsiTheme="minorHAnsi" w:cstheme="minorHAnsi"/>
          <w:sz w:val="22"/>
          <w:szCs w:val="22"/>
        </w:rPr>
        <w:t xml:space="preserve"> do przeprowadzenia postę</w:t>
      </w:r>
      <w:r w:rsidR="003C7C9E" w:rsidRPr="003C7C9E">
        <w:rPr>
          <w:rFonts w:asciiTheme="minorHAnsi" w:hAnsiTheme="minorHAnsi" w:cstheme="minorHAnsi"/>
          <w:sz w:val="22"/>
          <w:szCs w:val="22"/>
        </w:rPr>
        <w:t>powania z wyboru ofert instytucji f</w:t>
      </w:r>
      <w:r w:rsidR="006A1C29">
        <w:rPr>
          <w:rFonts w:asciiTheme="minorHAnsi" w:hAnsiTheme="minorHAnsi" w:cstheme="minorHAnsi"/>
          <w:sz w:val="22"/>
          <w:szCs w:val="22"/>
        </w:rPr>
        <w:t xml:space="preserve">inansowej, z </w:t>
      </w:r>
      <w:r w:rsidR="003C7C9E" w:rsidRPr="003C7C9E">
        <w:rPr>
          <w:rFonts w:asciiTheme="minorHAnsi" w:hAnsiTheme="minorHAnsi" w:cstheme="minorHAnsi"/>
          <w:sz w:val="22"/>
          <w:szCs w:val="22"/>
        </w:rPr>
        <w:t xml:space="preserve">którą zostanie zawarta umowa </w:t>
      </w:r>
      <w:r w:rsidR="006A1C29">
        <w:rPr>
          <w:rFonts w:asciiTheme="minorHAnsi" w:hAnsiTheme="minorHAnsi" w:cstheme="minorHAnsi"/>
          <w:sz w:val="22"/>
          <w:szCs w:val="22"/>
        </w:rPr>
        <w:t xml:space="preserve">o zarządzanie </w:t>
      </w:r>
      <w:r w:rsidR="003C7C9E" w:rsidRPr="003C7C9E">
        <w:rPr>
          <w:rFonts w:asciiTheme="minorHAnsi" w:hAnsiTheme="minorHAnsi" w:cstheme="minorHAnsi"/>
          <w:sz w:val="22"/>
          <w:szCs w:val="22"/>
        </w:rPr>
        <w:t>PPK w Przedszkolu Nr</w:t>
      </w:r>
      <w:r w:rsidR="003C7C9E">
        <w:rPr>
          <w:rFonts w:asciiTheme="minorHAnsi" w:hAnsiTheme="minorHAnsi" w:cstheme="minorHAnsi"/>
          <w:sz w:val="22"/>
          <w:szCs w:val="22"/>
        </w:rPr>
        <w:t xml:space="preserve"> 8</w:t>
      </w:r>
      <w:r w:rsidR="003C7C9E" w:rsidRPr="003C7C9E">
        <w:rPr>
          <w:rFonts w:asciiTheme="minorHAnsi" w:hAnsiTheme="minorHAnsi" w:cstheme="minorHAnsi"/>
          <w:sz w:val="22"/>
          <w:szCs w:val="22"/>
        </w:rPr>
        <w:t xml:space="preserve"> </w:t>
      </w:r>
      <w:r w:rsidR="003C7C9E">
        <w:rPr>
          <w:rFonts w:asciiTheme="minorHAnsi" w:hAnsiTheme="minorHAnsi" w:cstheme="minorHAnsi"/>
          <w:sz w:val="22"/>
          <w:szCs w:val="22"/>
        </w:rPr>
        <w:t>„Zielony Zakątek”</w:t>
      </w:r>
      <w:r w:rsidR="009311AE">
        <w:rPr>
          <w:rFonts w:asciiTheme="minorHAnsi" w:hAnsiTheme="minorHAnsi" w:cstheme="minorHAnsi"/>
          <w:sz w:val="22"/>
          <w:szCs w:val="22"/>
        </w:rPr>
        <w:t xml:space="preserve"> </w:t>
      </w:r>
      <w:r w:rsidR="003C7C9E">
        <w:rPr>
          <w:rFonts w:asciiTheme="minorHAnsi" w:hAnsiTheme="minorHAnsi" w:cstheme="minorHAnsi"/>
          <w:sz w:val="22"/>
          <w:szCs w:val="22"/>
        </w:rPr>
        <w:t xml:space="preserve">w Skierniewicach ul. Rybickiego 2 </w:t>
      </w:r>
      <w:r w:rsidR="003C7C9E" w:rsidRPr="003C7C9E">
        <w:rPr>
          <w:rFonts w:asciiTheme="minorHAnsi" w:hAnsiTheme="minorHAnsi" w:cstheme="minorHAnsi"/>
          <w:sz w:val="22"/>
          <w:szCs w:val="22"/>
        </w:rPr>
        <w:t>w składzie:</w:t>
      </w:r>
    </w:p>
    <w:p w:rsidR="003C7C9E" w:rsidRDefault="003C7C9E" w:rsidP="006A1C2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Beata Jagielska – reprezentant organizacji związkowej (ZNP),</w:t>
      </w:r>
    </w:p>
    <w:p w:rsidR="003C7C9E" w:rsidRDefault="00A55FB2" w:rsidP="006A1C2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Monika </w:t>
      </w:r>
      <w:proofErr w:type="spellStart"/>
      <w:r>
        <w:rPr>
          <w:rFonts w:asciiTheme="minorHAnsi" w:hAnsiTheme="minorHAnsi" w:cstheme="minorHAnsi"/>
          <w:sz w:val="22"/>
          <w:szCs w:val="22"/>
        </w:rPr>
        <w:t>Denisiuk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3C7C9E">
        <w:rPr>
          <w:rFonts w:asciiTheme="minorHAnsi" w:hAnsiTheme="minorHAnsi" w:cstheme="minorHAnsi"/>
          <w:sz w:val="22"/>
          <w:szCs w:val="22"/>
        </w:rPr>
        <w:t>reprezentant pracowników niepedagogicznych,</w:t>
      </w:r>
    </w:p>
    <w:p w:rsidR="003C7C9E" w:rsidRDefault="003C7C9E" w:rsidP="006A1C2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Anna Szymańska – reprezentant pracowników pedagogicznych. </w:t>
      </w:r>
    </w:p>
    <w:p w:rsidR="003C7C9E" w:rsidRPr="003C7C9E" w:rsidRDefault="003C7C9E" w:rsidP="006A1C2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</w:p>
    <w:p w:rsidR="00086899" w:rsidRPr="001309C1" w:rsidRDefault="00086899" w:rsidP="006A1C2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A1C29" w:rsidRDefault="006A1C29" w:rsidP="00A55F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1. </w:t>
      </w:r>
      <w:r w:rsidRPr="006A1C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Powołana komisja wybiera instytucję finansową, z którą zostanie zawarta umowa o zarządzanie PPK. Wyboru dokonuje się w szczególności na podstawie oceny proponowanych przez instytucje finansowe warunków zarządzania środkami gromadzonymi w PPK, ich efektywności w zarządzaniu aktywami oraz posiadanego przez nie doświadczenia w zarządzaniu funduszami inwestycyjnymi lub funduszami emerytalnymi. Wyboru dokonuje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komisja </w:t>
      </w:r>
      <w:r w:rsidRPr="006A1C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mając na uwadze najlepiej rozumiany interes osób zatrudnionych.</w:t>
      </w:r>
    </w:p>
    <w:p w:rsidR="002A14AC" w:rsidRDefault="006A1C29" w:rsidP="006A1C2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="003C7C9E">
        <w:rPr>
          <w:rFonts w:asciiTheme="minorHAnsi" w:hAnsiTheme="minorHAnsi" w:cstheme="minorHAnsi"/>
          <w:color w:val="000000" w:themeColor="text1"/>
          <w:sz w:val="22"/>
          <w:szCs w:val="22"/>
        </w:rPr>
        <w:t>Komisja ma za zadanie:</w:t>
      </w:r>
    </w:p>
    <w:p w:rsidR="009311AE" w:rsidRDefault="003C7C9E" w:rsidP="006A1C2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9311AE">
        <w:rPr>
          <w:rFonts w:asciiTheme="minorHAnsi" w:hAnsiTheme="minorHAnsi" w:cstheme="minorHAnsi"/>
          <w:color w:val="000000" w:themeColor="text1"/>
          <w:sz w:val="22"/>
          <w:szCs w:val="22"/>
        </w:rPr>
        <w:t>zapoznać się z czterema ofertami,</w:t>
      </w:r>
    </w:p>
    <w:p w:rsidR="009311AE" w:rsidRDefault="009311AE" w:rsidP="006A1C2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dokonać analizy wszystkich ofert pod </w:t>
      </w:r>
      <w:r w:rsidR="006A1C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kątem </w:t>
      </w:r>
      <w:r w:rsidR="006A1C2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najlepiej rozumianego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interesu i korzyści dla pracowników, proponowanych warunków finansowych, informacji na temat formy, jej kapitału i doświadczenia, </w:t>
      </w:r>
    </w:p>
    <w:p w:rsidR="003C7C9E" w:rsidRDefault="009311AE" w:rsidP="006A1C2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3C7C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dokonać wyboru najbardziej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korzystnej</w:t>
      </w:r>
      <w:r w:rsidR="003C7C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oferty dla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zatrudnionych pracowników  w placówce,</w:t>
      </w:r>
    </w:p>
    <w:p w:rsidR="009311AE" w:rsidRDefault="009311AE" w:rsidP="006A1C2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- sporządzić protokół z posiedzenia komisji.</w:t>
      </w:r>
    </w:p>
    <w:p w:rsidR="009311AE" w:rsidRPr="001309C1" w:rsidRDefault="009311AE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4AC" w:rsidRPr="001309C1" w:rsidRDefault="002A14AC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</w:p>
    <w:p w:rsidR="00086899" w:rsidRPr="001309C1" w:rsidRDefault="00086899" w:rsidP="00174838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C7C9E" w:rsidRPr="001309C1" w:rsidRDefault="003C7C9E" w:rsidP="003C7C9E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Zarządzenie wchodzi w życie z dniem podpisania. </w:t>
      </w:r>
    </w:p>
    <w:p w:rsidR="002A14AC" w:rsidRPr="001309C1" w:rsidRDefault="002A14AC" w:rsidP="00174838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09C1">
        <w:rPr>
          <w:rFonts w:asciiTheme="minorHAnsi" w:hAnsiTheme="minorHAnsi" w:cstheme="minorHAnsi"/>
          <w:color w:val="000000" w:themeColor="text1"/>
          <w:sz w:val="22"/>
          <w:szCs w:val="22"/>
        </w:rPr>
        <w:t>Wykonanie zarządzenia powierza się dyrektorowi przedszkola.</w:t>
      </w:r>
    </w:p>
    <w:p w:rsidR="00A55FB2" w:rsidRPr="001309C1" w:rsidRDefault="00A55FB2" w:rsidP="002A14A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1309C1" w:rsidRDefault="002A14AC" w:rsidP="002A14AC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A55FB2" w:rsidRPr="00C34151" w:rsidRDefault="00A55FB2" w:rsidP="00A55FB2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Dyrektor Przedszkola Nr 8 „Zielony Zakątek” </w:t>
      </w:r>
    </w:p>
    <w:p w:rsidR="002D5ED4" w:rsidRPr="00A55FB2" w:rsidRDefault="00A55FB2" w:rsidP="00A55FB2">
      <w:pPr>
        <w:ind w:left="4248" w:firstLine="708"/>
        <w:rPr>
          <w:rFonts w:ascii="Calibri" w:hAnsi="Calibri" w:cs="Calibri"/>
          <w:sz w:val="22"/>
          <w:szCs w:val="22"/>
        </w:rPr>
      </w:pPr>
      <w:r w:rsidRPr="00C34151">
        <w:rPr>
          <w:rFonts w:ascii="Calibri" w:hAnsi="Calibri" w:cs="Calibri"/>
          <w:sz w:val="22"/>
          <w:szCs w:val="22"/>
        </w:rPr>
        <w:t xml:space="preserve">mgr Beata </w:t>
      </w:r>
      <w:proofErr w:type="spellStart"/>
      <w:r w:rsidRPr="00C34151">
        <w:rPr>
          <w:rFonts w:ascii="Calibri" w:hAnsi="Calibri" w:cs="Calibri"/>
          <w:sz w:val="22"/>
          <w:szCs w:val="22"/>
        </w:rPr>
        <w:t>Pacocha</w:t>
      </w:r>
      <w:proofErr w:type="spellEnd"/>
    </w:p>
    <w:sectPr w:rsidR="002D5ED4" w:rsidRPr="00A5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3F26"/>
    <w:multiLevelType w:val="hybridMultilevel"/>
    <w:tmpl w:val="D106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86899"/>
    <w:rsid w:val="001309C1"/>
    <w:rsid w:val="00174838"/>
    <w:rsid w:val="002A14AC"/>
    <w:rsid w:val="002D5ED4"/>
    <w:rsid w:val="003C7C9E"/>
    <w:rsid w:val="0058710B"/>
    <w:rsid w:val="006A1C29"/>
    <w:rsid w:val="007B37AB"/>
    <w:rsid w:val="00854EB2"/>
    <w:rsid w:val="009311AE"/>
    <w:rsid w:val="00A4137E"/>
    <w:rsid w:val="00A55FB2"/>
    <w:rsid w:val="00A60440"/>
    <w:rsid w:val="00A66DDD"/>
    <w:rsid w:val="00C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7C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C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C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C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7C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C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7C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C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wicedyrektor</cp:lastModifiedBy>
  <cp:revision>3</cp:revision>
  <cp:lastPrinted>2021-02-22T11:49:00Z</cp:lastPrinted>
  <dcterms:created xsi:type="dcterms:W3CDTF">2021-05-26T08:30:00Z</dcterms:created>
  <dcterms:modified xsi:type="dcterms:W3CDTF">2021-05-26T09:42:00Z</dcterms:modified>
</cp:coreProperties>
</file>