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4D" w:rsidRPr="00EF6E6B" w:rsidRDefault="00241C4D" w:rsidP="00241C4D">
      <w:pPr>
        <w:rPr>
          <w:rFonts w:asciiTheme="minorHAnsi" w:hAnsiTheme="minorHAnsi" w:cstheme="minorHAnsi"/>
          <w:b/>
          <w:sz w:val="20"/>
          <w:szCs w:val="20"/>
        </w:rPr>
      </w:pPr>
      <w:r w:rsidRPr="00EF6E6B">
        <w:rPr>
          <w:rFonts w:asciiTheme="minorHAnsi" w:hAnsiTheme="minorHAnsi" w:cstheme="minorHAnsi"/>
          <w:sz w:val="20"/>
          <w:szCs w:val="20"/>
        </w:rPr>
        <w:t xml:space="preserve">Przedszkole Nr 8 ZIELONY ZAKĄTEK w Skierniewicach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asciiTheme="minorHAnsi" w:hAnsiTheme="minorHAnsi" w:cstheme="minorHAnsi"/>
          <w:sz w:val="20"/>
          <w:szCs w:val="20"/>
        </w:rPr>
        <w:t xml:space="preserve">ul. St. Rybickiego 2, 96-100 Skierniewice NIP 8361690898,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asciiTheme="minorHAnsi" w:hAnsiTheme="minorHAnsi" w:cstheme="minorHAnsi"/>
          <w:sz w:val="20"/>
          <w:szCs w:val="20"/>
        </w:rPr>
        <w:t>REGON 750020810, tel. 46 833 21 28</w:t>
      </w:r>
    </w:p>
    <w:p w:rsidR="00241C4D" w:rsidRDefault="00241C4D" w:rsidP="0065551F">
      <w:pPr>
        <w:spacing w:after="0" w:line="240" w:lineRule="auto"/>
        <w:jc w:val="center"/>
        <w:rPr>
          <w:b/>
        </w:rPr>
      </w:pPr>
    </w:p>
    <w:p w:rsidR="0075320E" w:rsidRPr="00F96194" w:rsidRDefault="00764B2E" w:rsidP="0065551F">
      <w:pPr>
        <w:spacing w:after="0" w:line="240" w:lineRule="auto"/>
        <w:jc w:val="center"/>
        <w:rPr>
          <w:b/>
        </w:rPr>
      </w:pPr>
      <w:r w:rsidRPr="00F96194">
        <w:rPr>
          <w:b/>
        </w:rPr>
        <w:t xml:space="preserve">Zarządzenie nr </w:t>
      </w:r>
      <w:r w:rsidR="00535E5D">
        <w:rPr>
          <w:b/>
        </w:rPr>
        <w:t>2</w:t>
      </w:r>
      <w:r w:rsidR="00613C90">
        <w:rPr>
          <w:b/>
        </w:rPr>
        <w:t>7</w:t>
      </w:r>
      <w:r w:rsidR="00BE18C8" w:rsidRPr="00F96194">
        <w:rPr>
          <w:b/>
        </w:rPr>
        <w:t>/</w:t>
      </w:r>
      <w:r w:rsidR="00535E5D">
        <w:rPr>
          <w:b/>
        </w:rPr>
        <w:t>2021</w:t>
      </w:r>
      <w:r w:rsidR="0075320E" w:rsidRPr="00F96194">
        <w:rPr>
          <w:b/>
        </w:rPr>
        <w:t xml:space="preserve">                                                                                                                                  Dyrektora Przedszkola Nr 8 „Zielony Zakątek” w Skierniewicach                                                                                            z dnia </w:t>
      </w:r>
      <w:r w:rsidR="00535E5D">
        <w:rPr>
          <w:b/>
        </w:rPr>
        <w:t>9</w:t>
      </w:r>
      <w:r w:rsidR="0075320E" w:rsidRPr="00F96194">
        <w:rPr>
          <w:b/>
        </w:rPr>
        <w:t xml:space="preserve"> </w:t>
      </w:r>
      <w:r w:rsidR="00D836B0" w:rsidRPr="00F96194">
        <w:rPr>
          <w:b/>
        </w:rPr>
        <w:t>grudnia</w:t>
      </w:r>
      <w:r w:rsidR="00535E5D">
        <w:rPr>
          <w:b/>
        </w:rPr>
        <w:t xml:space="preserve"> 2021</w:t>
      </w:r>
      <w:r w:rsidR="0075320E" w:rsidRPr="00F96194">
        <w:rPr>
          <w:b/>
        </w:rPr>
        <w:t xml:space="preserve"> r.                                                                                                                                                                    w sprawie </w:t>
      </w:r>
      <w:r w:rsidR="0065551F" w:rsidRPr="00F96194">
        <w:rPr>
          <w:b/>
        </w:rPr>
        <w:t>powołania komisji inwentaryzacyjnej</w:t>
      </w:r>
      <w:r w:rsidR="0075320E" w:rsidRPr="00F96194">
        <w:rPr>
          <w:b/>
        </w:rPr>
        <w:t xml:space="preserve">                                            </w:t>
      </w:r>
    </w:p>
    <w:p w:rsidR="0075320E" w:rsidRPr="00F96194" w:rsidRDefault="0075320E" w:rsidP="00764B2E">
      <w:pPr>
        <w:spacing w:after="0" w:line="240" w:lineRule="auto"/>
        <w:jc w:val="center"/>
        <w:rPr>
          <w:b/>
        </w:rPr>
      </w:pPr>
    </w:p>
    <w:p w:rsidR="00764B2E" w:rsidRPr="00F96194" w:rsidRDefault="00764B2E" w:rsidP="001F183F">
      <w:pPr>
        <w:spacing w:after="0" w:line="240" w:lineRule="auto"/>
      </w:pPr>
    </w:p>
    <w:p w:rsidR="0065551F" w:rsidRPr="00FC4F2B" w:rsidRDefault="0075320E" w:rsidP="00D836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C4F2B">
        <w:rPr>
          <w:rFonts w:asciiTheme="minorHAnsi" w:hAnsiTheme="minorHAnsi"/>
          <w:sz w:val="20"/>
          <w:szCs w:val="20"/>
        </w:rPr>
        <w:t>Na podstawie:</w:t>
      </w:r>
      <w:r w:rsidR="00D836B0" w:rsidRPr="00FC4F2B">
        <w:rPr>
          <w:rFonts w:asciiTheme="minorHAnsi" w:hAnsiTheme="minorHAnsi"/>
          <w:sz w:val="20"/>
          <w:szCs w:val="20"/>
        </w:rPr>
        <w:t xml:space="preserve"> </w:t>
      </w:r>
    </w:p>
    <w:p w:rsidR="00E05CE4" w:rsidRPr="00FC4F2B" w:rsidRDefault="0065551F" w:rsidP="00E05CE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-Roman"/>
          <w:sz w:val="20"/>
          <w:szCs w:val="20"/>
        </w:rPr>
      </w:pPr>
      <w:r w:rsidRPr="00FC4F2B">
        <w:rPr>
          <w:rFonts w:asciiTheme="minorHAnsi" w:hAnsiTheme="minorHAnsi"/>
          <w:sz w:val="20"/>
          <w:szCs w:val="20"/>
        </w:rPr>
        <w:t xml:space="preserve">- </w:t>
      </w:r>
      <w:r w:rsidR="004E34D8" w:rsidRPr="00FC4F2B">
        <w:rPr>
          <w:rFonts w:asciiTheme="minorHAnsi" w:hAnsiTheme="minorHAnsi"/>
          <w:sz w:val="20"/>
          <w:szCs w:val="20"/>
        </w:rPr>
        <w:t>art. 26 ustawy</w:t>
      </w:r>
      <w:r w:rsidR="00FC4F2B" w:rsidRPr="00FC4F2B">
        <w:rPr>
          <w:rFonts w:asciiTheme="minorHAnsi" w:hAnsiTheme="minorHAnsi"/>
          <w:sz w:val="20"/>
          <w:szCs w:val="20"/>
        </w:rPr>
        <w:t xml:space="preserve"> </w:t>
      </w:r>
      <w:r w:rsidR="00FC4F2B" w:rsidRPr="00FC4F2B">
        <w:rPr>
          <w:sz w:val="20"/>
          <w:szCs w:val="20"/>
        </w:rPr>
        <w:t xml:space="preserve">z dnia </w:t>
      </w:r>
      <w:r w:rsidR="00535E5D">
        <w:rPr>
          <w:sz w:val="20"/>
          <w:szCs w:val="20"/>
        </w:rPr>
        <w:t>20.05.2021</w:t>
      </w:r>
      <w:r w:rsidR="00FC4F2B" w:rsidRPr="00FC4F2B">
        <w:rPr>
          <w:sz w:val="20"/>
          <w:szCs w:val="20"/>
        </w:rPr>
        <w:t xml:space="preserve"> r</w:t>
      </w:r>
      <w:r w:rsidR="004E34D8" w:rsidRPr="00FC4F2B">
        <w:rPr>
          <w:rFonts w:asciiTheme="minorHAnsi" w:hAnsiTheme="minorHAnsi"/>
          <w:sz w:val="20"/>
          <w:szCs w:val="20"/>
        </w:rPr>
        <w:t xml:space="preserve">. o zmianie ustawy o podatku od towarów i usług oraz niektórych innych ustaw </w:t>
      </w:r>
      <w:r w:rsidR="00E05CE4" w:rsidRPr="00FC4F2B">
        <w:rPr>
          <w:rFonts w:asciiTheme="minorHAnsi" w:hAnsiTheme="minorHAnsi"/>
          <w:sz w:val="20"/>
          <w:szCs w:val="20"/>
        </w:rPr>
        <w:t>(</w:t>
      </w:r>
      <w:r w:rsidR="00FC4F2B" w:rsidRPr="00FC4F2B">
        <w:rPr>
          <w:sz w:val="20"/>
          <w:szCs w:val="20"/>
        </w:rPr>
        <w:t>D</w:t>
      </w:r>
      <w:r w:rsidR="00535E5D">
        <w:rPr>
          <w:sz w:val="20"/>
          <w:szCs w:val="20"/>
        </w:rPr>
        <w:t>z. U. z 2021 r. poz. 1163</w:t>
      </w:r>
      <w:r w:rsidR="004E34D8" w:rsidRPr="00FC4F2B">
        <w:rPr>
          <w:rFonts w:asciiTheme="minorHAnsi" w:eastAsiaTheme="minorHAnsi" w:hAnsiTheme="minorHAnsi" w:cs="Times-Roman"/>
          <w:sz w:val="20"/>
          <w:szCs w:val="20"/>
        </w:rPr>
        <w:t>)</w:t>
      </w:r>
    </w:p>
    <w:p w:rsidR="00E05CE4" w:rsidRPr="00FC4F2B" w:rsidRDefault="00E05CE4" w:rsidP="00FC4F2B">
      <w:pPr>
        <w:pStyle w:val="Nagwek1"/>
        <w:shd w:val="clear" w:color="auto" w:fill="FFFFFF"/>
        <w:spacing w:before="0" w:after="330"/>
        <w:rPr>
          <w:rFonts w:asciiTheme="minorHAnsi" w:hAnsiTheme="minorHAnsi" w:cs="Helvetica"/>
          <w:b w:val="0"/>
          <w:color w:val="auto"/>
          <w:sz w:val="22"/>
          <w:szCs w:val="22"/>
        </w:rPr>
      </w:pPr>
      <w:r w:rsidRPr="00FC4F2B">
        <w:rPr>
          <w:rFonts w:asciiTheme="minorHAnsi" w:eastAsiaTheme="minorHAnsi" w:hAnsiTheme="minorHAnsi" w:cs="Times-Roman"/>
          <w:b w:val="0"/>
          <w:color w:val="auto"/>
          <w:sz w:val="20"/>
          <w:szCs w:val="20"/>
        </w:rPr>
        <w:t xml:space="preserve">- </w:t>
      </w:r>
      <w:r w:rsidR="00FC4F2B" w:rsidRPr="00FC4F2B">
        <w:rPr>
          <w:rFonts w:asciiTheme="minorHAnsi" w:hAnsiTheme="minorHAnsi" w:cs="Helvetica"/>
          <w:b w:val="0"/>
          <w:color w:val="auto"/>
          <w:sz w:val="20"/>
          <w:szCs w:val="20"/>
        </w:rPr>
        <w:t xml:space="preserve">Rozporządzenie Rady Ministrów z dnia </w:t>
      </w:r>
      <w:r w:rsidR="00535E5D">
        <w:rPr>
          <w:rFonts w:asciiTheme="minorHAnsi" w:hAnsiTheme="minorHAnsi" w:cs="Helvetica"/>
          <w:b w:val="0"/>
          <w:color w:val="auto"/>
          <w:sz w:val="20"/>
          <w:szCs w:val="20"/>
        </w:rPr>
        <w:t>19</w:t>
      </w:r>
      <w:r w:rsidR="00FC4F2B" w:rsidRPr="00FC4F2B">
        <w:rPr>
          <w:rFonts w:asciiTheme="minorHAnsi" w:hAnsiTheme="minorHAnsi" w:cs="Helvetica"/>
          <w:b w:val="0"/>
          <w:color w:val="auto"/>
          <w:sz w:val="20"/>
          <w:szCs w:val="20"/>
        </w:rPr>
        <w:t xml:space="preserve"> </w:t>
      </w:r>
      <w:r w:rsidR="00535E5D">
        <w:rPr>
          <w:rFonts w:asciiTheme="minorHAnsi" w:hAnsiTheme="minorHAnsi" w:cs="Helvetica"/>
          <w:b w:val="0"/>
          <w:color w:val="auto"/>
          <w:sz w:val="20"/>
          <w:szCs w:val="20"/>
        </w:rPr>
        <w:t>lutego 2021</w:t>
      </w:r>
      <w:r w:rsidR="00FC4F2B" w:rsidRPr="00FC4F2B">
        <w:rPr>
          <w:rFonts w:asciiTheme="minorHAnsi" w:hAnsiTheme="minorHAnsi" w:cs="Helvetica"/>
          <w:b w:val="0"/>
          <w:color w:val="auto"/>
          <w:sz w:val="20"/>
          <w:szCs w:val="20"/>
        </w:rPr>
        <w:t xml:space="preserve"> r. w sprawie szczegółowego sposobu gospodarowania składnikami rzeczowymi majątku ruch</w:t>
      </w:r>
      <w:r w:rsidR="00535E5D">
        <w:rPr>
          <w:rFonts w:asciiTheme="minorHAnsi" w:hAnsiTheme="minorHAnsi" w:cs="Helvetica"/>
          <w:b w:val="0"/>
          <w:color w:val="auto"/>
          <w:sz w:val="20"/>
          <w:szCs w:val="20"/>
        </w:rPr>
        <w:t>omego Skarbu Państwa (Dz.U. 2021</w:t>
      </w:r>
      <w:r w:rsidR="00FC4F2B" w:rsidRPr="00FC4F2B">
        <w:rPr>
          <w:rFonts w:asciiTheme="minorHAnsi" w:hAnsiTheme="minorHAnsi" w:cs="Helvetica"/>
          <w:b w:val="0"/>
          <w:color w:val="auto"/>
          <w:sz w:val="20"/>
          <w:szCs w:val="20"/>
        </w:rPr>
        <w:t xml:space="preserve"> poz. </w:t>
      </w:r>
      <w:r w:rsidR="00535E5D">
        <w:rPr>
          <w:rFonts w:asciiTheme="minorHAnsi" w:hAnsiTheme="minorHAnsi" w:cs="Helvetica"/>
          <w:b w:val="0"/>
          <w:color w:val="auto"/>
          <w:sz w:val="20"/>
          <w:szCs w:val="20"/>
        </w:rPr>
        <w:t>578</w:t>
      </w:r>
      <w:r w:rsidR="00FC4F2B" w:rsidRPr="00FC4F2B">
        <w:rPr>
          <w:rFonts w:asciiTheme="minorHAnsi" w:hAnsiTheme="minorHAnsi" w:cs="Helvetica"/>
          <w:b w:val="0"/>
          <w:color w:val="auto"/>
          <w:sz w:val="20"/>
          <w:szCs w:val="20"/>
        </w:rPr>
        <w:t xml:space="preserve">)                                                                                                                                                                                         </w:t>
      </w:r>
      <w:r w:rsidR="00FC4F2B" w:rsidRPr="00FC4F2B">
        <w:rPr>
          <w:rFonts w:asciiTheme="minorHAnsi" w:eastAsiaTheme="minorHAnsi" w:hAnsiTheme="minorHAnsi" w:cs="TimesNewRoman,Bold"/>
          <w:bCs w:val="0"/>
          <w:sz w:val="20"/>
          <w:szCs w:val="20"/>
        </w:rPr>
        <w:t xml:space="preserve"> </w:t>
      </w:r>
      <w:r w:rsidRPr="00FC4F2B">
        <w:rPr>
          <w:rFonts w:asciiTheme="minorHAnsi" w:eastAsiaTheme="minorHAnsi" w:hAnsiTheme="minorHAnsi" w:cs="TimesNewRoman,Bold"/>
          <w:b w:val="0"/>
          <w:color w:val="auto"/>
          <w:sz w:val="20"/>
          <w:szCs w:val="20"/>
        </w:rPr>
        <w:t>- zasad polityki rachunkowości</w:t>
      </w:r>
      <w:r w:rsidRPr="00FC4F2B">
        <w:rPr>
          <w:rFonts w:asciiTheme="minorHAnsi" w:eastAsiaTheme="minorHAnsi" w:hAnsiTheme="minorHAnsi" w:cs="TimesNewRoman,Bold"/>
          <w:b w:val="0"/>
          <w:color w:val="auto"/>
          <w:sz w:val="22"/>
          <w:szCs w:val="22"/>
        </w:rPr>
        <w:t xml:space="preserve"> Przedszkola Nr 8 „Zielony Zakątek”</w:t>
      </w:r>
      <w:r w:rsidR="00FC4F2B" w:rsidRPr="00FC4F2B">
        <w:rPr>
          <w:rFonts w:asciiTheme="minorHAnsi" w:eastAsiaTheme="minorHAnsi" w:hAnsiTheme="minorHAnsi" w:cs="TimesNewRoman,Bold"/>
          <w:b w:val="0"/>
          <w:color w:val="auto"/>
          <w:sz w:val="22"/>
          <w:szCs w:val="22"/>
        </w:rPr>
        <w:t xml:space="preserve"> w Skierniewicach ul. Rybickiego 2.</w:t>
      </w:r>
    </w:p>
    <w:p w:rsidR="003546D9" w:rsidRPr="00FC4F2B" w:rsidRDefault="00E05CE4" w:rsidP="00CD4D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</w:rPr>
      </w:pPr>
      <w:r w:rsidRPr="00FC4F2B">
        <w:rPr>
          <w:rFonts w:asciiTheme="minorHAnsi" w:eastAsiaTheme="minorHAnsi" w:hAnsiTheme="minorHAnsi" w:cs="TimesNewRoman,Bold"/>
          <w:bCs/>
        </w:rPr>
        <w:t xml:space="preserve"> zarządzam:</w:t>
      </w:r>
    </w:p>
    <w:p w:rsidR="0075320E" w:rsidRDefault="0075320E" w:rsidP="001F183F">
      <w:pPr>
        <w:spacing w:after="0" w:line="240" w:lineRule="auto"/>
        <w:ind w:left="360"/>
        <w:rPr>
          <w:sz w:val="24"/>
          <w:szCs w:val="24"/>
        </w:rPr>
      </w:pPr>
    </w:p>
    <w:p w:rsidR="0075320E" w:rsidRPr="00CD4D97" w:rsidRDefault="0075320E" w:rsidP="001F183F">
      <w:pPr>
        <w:spacing w:after="0" w:line="240" w:lineRule="auto"/>
        <w:ind w:left="360"/>
        <w:jc w:val="center"/>
      </w:pPr>
      <w:r w:rsidRPr="00CD4D97">
        <w:t>§1</w:t>
      </w:r>
    </w:p>
    <w:p w:rsidR="001F183F" w:rsidRPr="00CD4D97" w:rsidRDefault="001F183F" w:rsidP="001F183F">
      <w:pPr>
        <w:spacing w:after="0" w:line="240" w:lineRule="auto"/>
        <w:ind w:left="360"/>
        <w:jc w:val="center"/>
      </w:pPr>
    </w:p>
    <w:p w:rsidR="00E05CE4" w:rsidRPr="00CD4D97" w:rsidRDefault="00E05CE4" w:rsidP="00E05CE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D4D97">
        <w:t>Sporządzenie spisu z natury w Przedszkolu Nr 8 „Zielony Zakątek” w Skierniewicach: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środków trwałych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wartości niematerialnych i prawnych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artykułów spożywczych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pozostałych środków trwałych</w:t>
      </w:r>
    </w:p>
    <w:p w:rsidR="00E05CE4" w:rsidRPr="00CD4D97" w:rsidRDefault="00E05CE4" w:rsidP="00E05CE4">
      <w:pPr>
        <w:spacing w:after="0" w:line="240" w:lineRule="auto"/>
        <w:jc w:val="both"/>
      </w:pPr>
      <w:r w:rsidRPr="00CD4D97">
        <w:t>2. Termin rozpoczęcia i zakoń</w:t>
      </w:r>
      <w:r w:rsidR="004E34D8">
        <w:t xml:space="preserve">czenia spisu z natury </w:t>
      </w:r>
      <w:r w:rsidR="00535E5D">
        <w:t>30.12.2021</w:t>
      </w:r>
      <w:r w:rsidR="00FC4F2B">
        <w:t xml:space="preserve"> </w:t>
      </w:r>
      <w:r w:rsidR="004E34D8">
        <w:t xml:space="preserve">r. – </w:t>
      </w:r>
      <w:r w:rsidR="00FC4F2B">
        <w:t>31</w:t>
      </w:r>
      <w:r w:rsidR="005E1300">
        <w:t>.</w:t>
      </w:r>
      <w:r w:rsidR="00FC4F2B">
        <w:t>12</w:t>
      </w:r>
      <w:r w:rsidR="00535E5D">
        <w:t>.2021</w:t>
      </w:r>
      <w:r w:rsidRPr="00CD4D97">
        <w:t xml:space="preserve"> r.</w:t>
      </w:r>
    </w:p>
    <w:p w:rsidR="00E05CE4" w:rsidRPr="00CD4D97" w:rsidRDefault="00E05CE4" w:rsidP="00E05CE4">
      <w:pPr>
        <w:spacing w:after="0" w:line="240" w:lineRule="auto"/>
        <w:jc w:val="both"/>
      </w:pPr>
      <w:r w:rsidRPr="00CD4D97">
        <w:t>3. Do przeprowadzenia spisu z natury wyznaczam komisję w następującym składzie osobowym:</w:t>
      </w:r>
    </w:p>
    <w:p w:rsidR="00E05CE4" w:rsidRPr="00CD4D97" w:rsidRDefault="00E05CE4" w:rsidP="00E05CE4">
      <w:pPr>
        <w:spacing w:after="0" w:line="240" w:lineRule="auto"/>
        <w:jc w:val="both"/>
      </w:pPr>
      <w:r w:rsidRPr="00CD4D97">
        <w:t xml:space="preserve">Przewodniczący: Magdalena </w:t>
      </w:r>
      <w:proofErr w:type="spellStart"/>
      <w:r w:rsidRPr="00CD4D97">
        <w:t>Otocka</w:t>
      </w:r>
      <w:proofErr w:type="spellEnd"/>
      <w:r w:rsidR="00535E5D">
        <w:t xml:space="preserve"> – nauczyciel </w:t>
      </w:r>
    </w:p>
    <w:p w:rsidR="00E05CE4" w:rsidRDefault="00E05CE4" w:rsidP="00E05CE4">
      <w:pPr>
        <w:spacing w:after="0" w:line="240" w:lineRule="auto"/>
        <w:jc w:val="both"/>
      </w:pPr>
      <w:r w:rsidRPr="00CD4D97">
        <w:t xml:space="preserve">Członek: </w:t>
      </w:r>
      <w:r w:rsidR="00535E5D">
        <w:t xml:space="preserve">Aleksandra Kuczkowska – nauczyciel </w:t>
      </w:r>
    </w:p>
    <w:p w:rsidR="000E6BCA" w:rsidRPr="00CD4D97" w:rsidRDefault="000E6BCA" w:rsidP="00E05CE4">
      <w:pPr>
        <w:spacing w:after="0" w:line="240" w:lineRule="auto"/>
        <w:jc w:val="both"/>
      </w:pPr>
      <w:r>
        <w:t>Członek: Anna Szymańska</w:t>
      </w:r>
      <w:r w:rsidR="00535E5D">
        <w:t xml:space="preserve"> - wicedyrektor</w:t>
      </w:r>
    </w:p>
    <w:p w:rsidR="00E05CE4" w:rsidRPr="00CD4D97" w:rsidRDefault="00E05CE4" w:rsidP="00E05CE4">
      <w:pPr>
        <w:spacing w:after="0" w:line="240" w:lineRule="auto"/>
        <w:jc w:val="both"/>
      </w:pPr>
      <w:r w:rsidRPr="00CD4D97">
        <w:t>4. Obowiązkiem komisji inwentaryzacyjnej jest: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rzetelne dokonanie spisu z natury wszystkich składników majątkowych poprze</w:t>
      </w:r>
      <w:r w:rsidR="007706EB">
        <w:t>z</w:t>
      </w:r>
      <w:r w:rsidRPr="00CD4D97">
        <w:t xml:space="preserve"> liczenie, ważenie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prawidłowe, czytelne wypełnienie arkuszy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ustalenie przyczyn powstawania różnic inwentaryzacyjnych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dokonanie oceny przydatności posiadanych środków rzeczowych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współudział w wycenie spisanych środków majątkowych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postawienie i umotywowanie wniosków dotyczących spisania składników majątkowych</w:t>
      </w:r>
    </w:p>
    <w:p w:rsidR="00E05CE4" w:rsidRPr="00CD4D97" w:rsidRDefault="00E05CE4" w:rsidP="00E05CE4">
      <w:pPr>
        <w:pStyle w:val="Akapitzlist"/>
        <w:spacing w:after="0" w:line="240" w:lineRule="auto"/>
        <w:jc w:val="both"/>
      </w:pPr>
      <w:r w:rsidRPr="00CD4D97">
        <w:t>- rozliczenie się z pobranych druków arkuszy spisowych</w:t>
      </w:r>
    </w:p>
    <w:p w:rsidR="00E05CE4" w:rsidRPr="00CD4D97" w:rsidRDefault="00E05CE4" w:rsidP="00E05CE4">
      <w:pPr>
        <w:spacing w:after="0" w:line="240" w:lineRule="auto"/>
        <w:jc w:val="both"/>
      </w:pPr>
      <w:r w:rsidRPr="00CD4D97">
        <w:t>5. Zobowiązuje</w:t>
      </w:r>
      <w:r w:rsidR="00CD4D97" w:rsidRPr="00CD4D97">
        <w:t xml:space="preserve"> się Komisję I</w:t>
      </w:r>
      <w:r w:rsidRPr="00CD4D97">
        <w:t xml:space="preserve">nwentaryzacyjną do przeprowadzenia spisu z udziałem osób materialnie odpowiedzialnych. </w:t>
      </w:r>
    </w:p>
    <w:p w:rsidR="00E05CE4" w:rsidRPr="00CD4D97" w:rsidRDefault="00E05CE4" w:rsidP="00E05CE4">
      <w:pPr>
        <w:spacing w:after="0" w:line="240" w:lineRule="auto"/>
        <w:jc w:val="both"/>
      </w:pPr>
      <w:r w:rsidRPr="00CD4D97">
        <w:t>6. Zobow</w:t>
      </w:r>
      <w:r w:rsidR="00CD4D97" w:rsidRPr="00CD4D97">
        <w:t>iązuje się Przewodniczącego Komisji</w:t>
      </w:r>
      <w:r w:rsidRPr="00CD4D97">
        <w:t xml:space="preserve"> Inwentaryzacyjnej do pobrania </w:t>
      </w:r>
      <w:r w:rsidR="00CD4D97" w:rsidRPr="00CD4D97">
        <w:t>ponumerowanych</w:t>
      </w:r>
      <w:r w:rsidRPr="00CD4D97">
        <w:t xml:space="preserve"> druków </w:t>
      </w:r>
      <w:r w:rsidR="00CD4D97" w:rsidRPr="00CD4D97">
        <w:t>ścisłego</w:t>
      </w:r>
      <w:r w:rsidRPr="00CD4D97">
        <w:t xml:space="preserve"> zarachowania tzn. arkuszy spisowych oraz wydruków zestawienia sprzętu </w:t>
      </w:r>
      <w:r w:rsidR="00CD4D97" w:rsidRPr="00CD4D97">
        <w:t xml:space="preserve">z programu Inwentarz </w:t>
      </w:r>
      <w:proofErr w:type="spellStart"/>
      <w:r w:rsidR="00CD4D97" w:rsidRPr="00CD4D97">
        <w:t>Optivum</w:t>
      </w:r>
      <w:proofErr w:type="spellEnd"/>
      <w:r w:rsidR="00CD4D97" w:rsidRPr="00CD4D97">
        <w:t xml:space="preserve"> z księgowości prz</w:t>
      </w:r>
      <w:r w:rsidR="003069D7">
        <w:t>y Przedszkolu N</w:t>
      </w:r>
      <w:r w:rsidR="00CD4D97" w:rsidRPr="00CD4D97">
        <w:t xml:space="preserve">r 3 </w:t>
      </w:r>
      <w:r w:rsidR="003069D7">
        <w:t xml:space="preserve">z Oddziałami Integracyjnymi </w:t>
      </w:r>
      <w:r w:rsidR="00CD4D97" w:rsidRPr="00CD4D97">
        <w:t>w Skierniewicach.</w:t>
      </w:r>
    </w:p>
    <w:p w:rsidR="00CD4D97" w:rsidRPr="00CD4D97" w:rsidRDefault="00CD4D97" w:rsidP="00E05CE4">
      <w:pPr>
        <w:spacing w:after="0" w:line="240" w:lineRule="auto"/>
        <w:jc w:val="both"/>
      </w:pPr>
      <w:r>
        <w:t xml:space="preserve">7. </w:t>
      </w:r>
      <w:r w:rsidRPr="00CD4D97">
        <w:t xml:space="preserve">Inwentaryzację należy przeprowadzić </w:t>
      </w:r>
      <w:r w:rsidR="00535E5D">
        <w:t>według stanu na dzień 31.12.2021</w:t>
      </w:r>
      <w:r w:rsidRPr="00CD4D97">
        <w:t xml:space="preserve"> r. zgodnie z instrukcją inwentaryzacyjną. </w:t>
      </w:r>
    </w:p>
    <w:p w:rsidR="00E05CE4" w:rsidRPr="00CD4D97" w:rsidRDefault="00E05CE4" w:rsidP="00E05CE4">
      <w:pPr>
        <w:spacing w:after="0" w:line="240" w:lineRule="auto"/>
        <w:jc w:val="both"/>
      </w:pPr>
    </w:p>
    <w:p w:rsidR="0075320E" w:rsidRPr="00CD4D97" w:rsidRDefault="0075320E" w:rsidP="001F183F">
      <w:pPr>
        <w:spacing w:after="0" w:line="240" w:lineRule="auto"/>
        <w:ind w:left="360"/>
        <w:jc w:val="center"/>
      </w:pPr>
      <w:r w:rsidRPr="00CD4D97">
        <w:t>§2</w:t>
      </w:r>
    </w:p>
    <w:p w:rsidR="001F183F" w:rsidRPr="00CD4D97" w:rsidRDefault="001F183F" w:rsidP="001F183F">
      <w:pPr>
        <w:spacing w:after="0" w:line="240" w:lineRule="auto"/>
        <w:ind w:left="360"/>
        <w:jc w:val="center"/>
      </w:pPr>
    </w:p>
    <w:p w:rsidR="0075320E" w:rsidRPr="00CD4D97" w:rsidRDefault="0075320E" w:rsidP="00D836B0">
      <w:pPr>
        <w:spacing w:after="0" w:line="240" w:lineRule="auto"/>
      </w:pPr>
      <w:r w:rsidRPr="00CD4D97">
        <w:lastRenderedPageBreak/>
        <w:t>Zarządzenie wchodzi w życie z dniem ogłoszenia</w:t>
      </w:r>
      <w:r w:rsidR="00CD4D97">
        <w:t xml:space="preserve"> </w:t>
      </w:r>
      <w:r w:rsidR="00535E5D">
        <w:t>09</w:t>
      </w:r>
      <w:r w:rsidR="00D836B0" w:rsidRPr="00CD4D97">
        <w:t>.12</w:t>
      </w:r>
      <w:r w:rsidR="00535E5D">
        <w:t>.2021</w:t>
      </w:r>
      <w:r w:rsidR="00E000DE" w:rsidRPr="00CD4D97">
        <w:t xml:space="preserve"> r</w:t>
      </w:r>
      <w:r w:rsidRPr="00CD4D97">
        <w:t>.</w:t>
      </w:r>
    </w:p>
    <w:p w:rsidR="00E000DE" w:rsidRPr="00CD4D97" w:rsidRDefault="0075320E" w:rsidP="003069D7">
      <w:pPr>
        <w:spacing w:after="0" w:line="240" w:lineRule="auto"/>
        <w:ind w:left="360"/>
      </w:pPr>
      <w:r w:rsidRPr="00CD4D97">
        <w:t xml:space="preserve">        </w:t>
      </w:r>
    </w:p>
    <w:p w:rsidR="00241C4D" w:rsidRPr="00EF6E6B" w:rsidRDefault="00241C4D" w:rsidP="00241C4D">
      <w:pPr>
        <w:spacing w:line="360" w:lineRule="auto"/>
        <w:jc w:val="right"/>
        <w:rPr>
          <w:rFonts w:asciiTheme="minorHAnsi" w:hAnsiTheme="minorHAnsi" w:cstheme="minorHAnsi"/>
        </w:rPr>
      </w:pPr>
      <w:r w:rsidRPr="00EF6E6B">
        <w:rPr>
          <w:rFonts w:asciiTheme="minorHAnsi" w:hAnsiTheme="minorHAnsi" w:cstheme="minorHAnsi"/>
        </w:rPr>
        <w:t xml:space="preserve">Dyrektor Przedszkola Nr 8 „Zielony Zakątek”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EF6E6B">
        <w:rPr>
          <w:rFonts w:asciiTheme="minorHAnsi" w:hAnsiTheme="minorHAnsi" w:cstheme="minorHAnsi"/>
        </w:rPr>
        <w:t xml:space="preserve">mgr Beata </w:t>
      </w:r>
      <w:proofErr w:type="spellStart"/>
      <w:r w:rsidRPr="00EF6E6B">
        <w:rPr>
          <w:rFonts w:asciiTheme="minorHAnsi" w:hAnsiTheme="minorHAnsi" w:cstheme="minorHAnsi"/>
        </w:rPr>
        <w:t>Pacocha</w:t>
      </w:r>
      <w:proofErr w:type="spellEnd"/>
    </w:p>
    <w:p w:rsidR="00241C4D" w:rsidRDefault="00241C4D" w:rsidP="00241C4D"/>
    <w:p w:rsidR="001448AE" w:rsidRPr="00CD4D97" w:rsidRDefault="001448AE" w:rsidP="00241C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sectPr w:rsidR="001448AE" w:rsidRPr="00CD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193"/>
    <w:multiLevelType w:val="hybridMultilevel"/>
    <w:tmpl w:val="0C50C5C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52CE"/>
    <w:multiLevelType w:val="hybridMultilevel"/>
    <w:tmpl w:val="E21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EDF"/>
    <w:multiLevelType w:val="hybridMultilevel"/>
    <w:tmpl w:val="2D92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2775"/>
    <w:multiLevelType w:val="hybridMultilevel"/>
    <w:tmpl w:val="A41EB9F8"/>
    <w:lvl w:ilvl="0" w:tplc="CA300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D1041A"/>
    <w:multiLevelType w:val="hybridMultilevel"/>
    <w:tmpl w:val="D40A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E"/>
    <w:rsid w:val="000E6BCA"/>
    <w:rsid w:val="001448AE"/>
    <w:rsid w:val="001F183F"/>
    <w:rsid w:val="00241C4D"/>
    <w:rsid w:val="003069D7"/>
    <w:rsid w:val="003546D9"/>
    <w:rsid w:val="004E34D8"/>
    <w:rsid w:val="00535E5D"/>
    <w:rsid w:val="005E1300"/>
    <w:rsid w:val="00613C90"/>
    <w:rsid w:val="0065551F"/>
    <w:rsid w:val="0075320E"/>
    <w:rsid w:val="00764B2E"/>
    <w:rsid w:val="007706EB"/>
    <w:rsid w:val="00B80EB0"/>
    <w:rsid w:val="00BE18C8"/>
    <w:rsid w:val="00CA6E50"/>
    <w:rsid w:val="00CD4D97"/>
    <w:rsid w:val="00D836B0"/>
    <w:rsid w:val="00E000DE"/>
    <w:rsid w:val="00E05CE4"/>
    <w:rsid w:val="00F26C6F"/>
    <w:rsid w:val="00F458C1"/>
    <w:rsid w:val="00F96194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8FE2E-07DD-4FF1-A564-B10242C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C4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FC4F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4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C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2021-12-10T06:47:00Z</cp:lastPrinted>
  <dcterms:created xsi:type="dcterms:W3CDTF">2022-01-17T09:46:00Z</dcterms:created>
  <dcterms:modified xsi:type="dcterms:W3CDTF">2022-01-17T09:46:00Z</dcterms:modified>
</cp:coreProperties>
</file>